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4E5F0" w14:textId="77777777" w:rsidR="00687EC9" w:rsidRDefault="00687EC9" w:rsidP="00687EC9">
      <w:pPr>
        <w:rPr>
          <w:rFonts w:ascii="Helvetica" w:eastAsia="Times New Roman" w:hAnsi="Helvetica" w:cs="Times New Roman"/>
          <w:color w:val="252525"/>
          <w:sz w:val="21"/>
          <w:szCs w:val="21"/>
          <w:shd w:val="clear" w:color="auto" w:fill="FFFFFF"/>
        </w:rPr>
      </w:pPr>
      <w:r>
        <w:rPr>
          <w:rFonts w:ascii="Helvetica" w:eastAsia="Times New Roman" w:hAnsi="Helvetica" w:cs="Times New Roman"/>
          <w:color w:val="252525"/>
          <w:sz w:val="21"/>
          <w:szCs w:val="21"/>
          <w:shd w:val="clear" w:color="auto" w:fill="FFFFFF"/>
        </w:rPr>
        <w:t>Name  __________________________________________</w:t>
      </w:r>
      <w:proofErr w:type="gramStart"/>
      <w:r>
        <w:rPr>
          <w:rFonts w:ascii="Helvetica" w:eastAsia="Times New Roman" w:hAnsi="Helvetica" w:cs="Times New Roman"/>
          <w:color w:val="252525"/>
          <w:sz w:val="21"/>
          <w:szCs w:val="21"/>
          <w:shd w:val="clear" w:color="auto" w:fill="FFFFFF"/>
        </w:rPr>
        <w:t>_         Period</w:t>
      </w:r>
      <w:proofErr w:type="gramEnd"/>
      <w:r>
        <w:rPr>
          <w:rFonts w:ascii="Helvetica" w:eastAsia="Times New Roman" w:hAnsi="Helvetica" w:cs="Times New Roman"/>
          <w:color w:val="252525"/>
          <w:sz w:val="21"/>
          <w:szCs w:val="21"/>
          <w:shd w:val="clear" w:color="auto" w:fill="FFFFFF"/>
        </w:rPr>
        <w:t xml:space="preserve">   ________</w:t>
      </w:r>
    </w:p>
    <w:p w14:paraId="786601F3" w14:textId="77777777" w:rsidR="005B622F" w:rsidRDefault="005B622F" w:rsidP="00687EC9">
      <w:pPr>
        <w:rPr>
          <w:rFonts w:ascii="Helvetica" w:eastAsia="Times New Roman" w:hAnsi="Helvetica" w:cs="Times New Roman"/>
          <w:color w:val="252525"/>
          <w:sz w:val="21"/>
          <w:szCs w:val="21"/>
          <w:shd w:val="clear" w:color="auto" w:fill="FFFFFF"/>
        </w:rPr>
      </w:pPr>
    </w:p>
    <w:p w14:paraId="7C65B857" w14:textId="77777777" w:rsidR="005B622F" w:rsidRDefault="005B622F" w:rsidP="00687EC9">
      <w:pPr>
        <w:rPr>
          <w:rFonts w:ascii="Helvetica" w:eastAsia="Times New Roman" w:hAnsi="Helvetica" w:cs="Times New Roman"/>
          <w:color w:val="252525"/>
          <w:sz w:val="21"/>
          <w:szCs w:val="21"/>
          <w:shd w:val="clear" w:color="auto" w:fill="FFFFFF"/>
        </w:rPr>
      </w:pPr>
    </w:p>
    <w:p w14:paraId="655DE58D" w14:textId="77777777" w:rsidR="005B622F" w:rsidRPr="00617BCF" w:rsidRDefault="00617BCF" w:rsidP="00687EC9">
      <w:pPr>
        <w:rPr>
          <w:rFonts w:ascii="Helvetica" w:eastAsia="Times New Roman" w:hAnsi="Helvetica" w:cs="Times New Roman"/>
          <w:color w:val="252525"/>
          <w:sz w:val="21"/>
          <w:szCs w:val="21"/>
          <w:shd w:val="clear" w:color="auto" w:fill="FFFFFF"/>
        </w:rPr>
      </w:pPr>
      <w:r w:rsidRPr="00617BCF">
        <w:rPr>
          <w:rFonts w:ascii="Helvetica" w:eastAsia="Times New Roman" w:hAnsi="Helvetica" w:cs="Times New Roman"/>
          <w:color w:val="252525"/>
          <w:shd w:val="clear" w:color="auto" w:fill="FFFFFF"/>
        </w:rPr>
        <w:drawing>
          <wp:anchor distT="0" distB="0" distL="114300" distR="114300" simplePos="0" relativeHeight="251658240" behindDoc="0" locked="0" layoutInCell="1" allowOverlap="1" wp14:anchorId="52A8E471" wp14:editId="3450A775">
            <wp:simplePos x="0" y="0"/>
            <wp:positionH relativeFrom="column">
              <wp:posOffset>-190500</wp:posOffset>
            </wp:positionH>
            <wp:positionV relativeFrom="paragraph">
              <wp:posOffset>142240</wp:posOffset>
            </wp:positionV>
            <wp:extent cx="1978660" cy="22606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8660"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BCF">
        <w:rPr>
          <w:rFonts w:ascii="Helvetica" w:eastAsia="Times New Roman" w:hAnsi="Helvetica" w:cs="Times New Roman"/>
          <w:color w:val="252525"/>
          <w:shd w:val="clear" w:color="auto" w:fill="FFFFFF"/>
        </w:rPr>
        <w:t xml:space="preserve"> </w:t>
      </w:r>
      <w:r w:rsidRPr="00AE670B">
        <w:rPr>
          <w:rFonts w:ascii="Apple Chancery" w:eastAsia="Times New Roman" w:hAnsi="Apple Chancery" w:cs="Apple Chancery"/>
          <w:b/>
          <w:color w:val="252525"/>
          <w:sz w:val="32"/>
          <w:szCs w:val="32"/>
          <w:shd w:val="clear" w:color="auto" w:fill="FFFFFF"/>
        </w:rPr>
        <w:t>Flat Stanley</w:t>
      </w:r>
      <w:r w:rsidRPr="00617BCF">
        <w:rPr>
          <w:rFonts w:ascii="Helvetica" w:eastAsia="Times New Roman" w:hAnsi="Helvetica" w:cs="Times New Roman"/>
          <w:b/>
          <w:color w:val="252525"/>
          <w:shd w:val="clear" w:color="auto" w:fill="FFFFFF"/>
        </w:rPr>
        <w:t xml:space="preserve"> </w:t>
      </w:r>
      <w:r w:rsidRPr="00617BCF">
        <w:rPr>
          <w:rFonts w:ascii="Helvetica" w:eastAsia="Times New Roman" w:hAnsi="Helvetica" w:cs="Times New Roman"/>
          <w:color w:val="252525"/>
          <w:shd w:val="clear" w:color="auto" w:fill="FFFFFF"/>
        </w:rPr>
        <w:t xml:space="preserve"> (the book series)</w:t>
      </w:r>
    </w:p>
    <w:p w14:paraId="5E3C4D7A" w14:textId="77777777" w:rsidR="00617BCF" w:rsidRPr="00617BCF" w:rsidRDefault="00617BCF" w:rsidP="00687EC9">
      <w:pPr>
        <w:rPr>
          <w:rFonts w:ascii="Helvetica" w:eastAsia="Times New Roman" w:hAnsi="Helvetica" w:cs="Times New Roman"/>
          <w:color w:val="252525"/>
          <w:shd w:val="clear" w:color="auto" w:fill="FFFFFF"/>
        </w:rPr>
      </w:pPr>
    </w:p>
    <w:p w14:paraId="4A7539CE" w14:textId="77777777" w:rsidR="00687EC9" w:rsidRPr="00AE670B" w:rsidRDefault="00687EC9" w:rsidP="00687EC9">
      <w:pPr>
        <w:rPr>
          <w:rFonts w:asciiTheme="majorHAnsi" w:eastAsia="Times New Roman" w:hAnsiTheme="majorHAnsi" w:cs="Times New Roman"/>
        </w:rPr>
      </w:pPr>
      <w:proofErr w:type="gramStart"/>
      <w:r w:rsidRPr="00AE670B">
        <w:rPr>
          <w:rFonts w:asciiTheme="majorHAnsi" w:eastAsia="Times New Roman" w:hAnsiTheme="majorHAnsi" w:cs="Times New Roman"/>
          <w:color w:val="252525"/>
          <w:shd w:val="clear" w:color="auto" w:fill="FFFFFF"/>
        </w:rPr>
        <w:t xml:space="preserve">Stanley </w:t>
      </w:r>
      <w:proofErr w:type="spellStart"/>
      <w:r w:rsidRPr="00AE670B">
        <w:rPr>
          <w:rFonts w:asciiTheme="majorHAnsi" w:eastAsia="Times New Roman" w:hAnsiTheme="majorHAnsi" w:cs="Times New Roman"/>
          <w:color w:val="252525"/>
          <w:shd w:val="clear" w:color="auto" w:fill="FFFFFF"/>
        </w:rPr>
        <w:t>Lambchop</w:t>
      </w:r>
      <w:proofErr w:type="spellEnd"/>
      <w:r w:rsidRPr="00AE670B">
        <w:rPr>
          <w:rFonts w:asciiTheme="majorHAnsi" w:eastAsia="Times New Roman" w:hAnsiTheme="majorHAnsi" w:cs="Times New Roman"/>
          <w:color w:val="252525"/>
          <w:shd w:val="clear" w:color="auto" w:fill="FFFFFF"/>
        </w:rPr>
        <w:t xml:space="preserve"> and his younger brother Arthur are given a big </w:t>
      </w:r>
      <w:hyperlink r:id="rId7" w:tooltip="Bulletin board" w:history="1">
        <w:r w:rsidRPr="00AE670B">
          <w:rPr>
            <w:rFonts w:asciiTheme="majorHAnsi" w:eastAsia="Times New Roman" w:hAnsiTheme="majorHAnsi" w:cs="Times New Roman"/>
            <w:color w:val="0B0080"/>
            <w:shd w:val="clear" w:color="auto" w:fill="FFFFFF"/>
          </w:rPr>
          <w:t>bulletin board</w:t>
        </w:r>
      </w:hyperlink>
      <w:r w:rsidRPr="00AE670B">
        <w:rPr>
          <w:rFonts w:asciiTheme="majorHAnsi" w:eastAsia="Times New Roman" w:hAnsiTheme="majorHAnsi" w:cs="Times New Roman"/>
          <w:color w:val="252525"/>
          <w:shd w:val="clear" w:color="auto" w:fill="FFFFFF"/>
        </w:rPr>
        <w:t> by their father to display pictures and posters</w:t>
      </w:r>
      <w:proofErr w:type="gramEnd"/>
      <w:r w:rsidRPr="00AE670B">
        <w:rPr>
          <w:rFonts w:asciiTheme="majorHAnsi" w:eastAsia="Times New Roman" w:hAnsiTheme="majorHAnsi" w:cs="Times New Roman"/>
          <w:color w:val="252525"/>
          <w:shd w:val="clear" w:color="auto" w:fill="FFFFFF"/>
        </w:rPr>
        <w:t>. He hangs it on the wall over Stanley's bed. During the night the board falls from the wall, flattening Stanley in his sleep. He survives and makes the best of his altered state, and soon he is entering locked rooms by sliding under the door, and playing with his younger brother by being used as a </w:t>
      </w:r>
      <w:hyperlink r:id="rId8" w:tooltip="Kite flying" w:history="1">
        <w:r w:rsidRPr="00AE670B">
          <w:rPr>
            <w:rFonts w:asciiTheme="majorHAnsi" w:eastAsia="Times New Roman" w:hAnsiTheme="majorHAnsi" w:cs="Times New Roman"/>
            <w:color w:val="0B0080"/>
            <w:shd w:val="clear" w:color="auto" w:fill="FFFFFF"/>
          </w:rPr>
          <w:t>kite</w:t>
        </w:r>
      </w:hyperlink>
      <w:r w:rsidRPr="00AE670B">
        <w:rPr>
          <w:rFonts w:asciiTheme="majorHAnsi" w:eastAsia="Times New Roman" w:hAnsiTheme="majorHAnsi" w:cs="Times New Roman"/>
          <w:color w:val="252525"/>
          <w:shd w:val="clear" w:color="auto" w:fill="FFFFFF"/>
        </w:rPr>
        <w:t>. </w:t>
      </w:r>
      <w:r w:rsidR="00617BCF" w:rsidRPr="00AE670B">
        <w:rPr>
          <w:rFonts w:asciiTheme="majorHAnsi" w:eastAsia="Times New Roman" w:hAnsiTheme="majorHAnsi" w:cs="Times New Roman"/>
          <w:color w:val="252525"/>
          <w:shd w:val="clear" w:color="auto" w:fill="FFFFFF"/>
        </w:rPr>
        <w:t>This is how the</w:t>
      </w:r>
      <w:r w:rsidR="000A6FF6">
        <w:rPr>
          <w:rFonts w:asciiTheme="majorHAnsi" w:eastAsia="Times New Roman" w:hAnsiTheme="majorHAnsi" w:cs="Times New Roman"/>
          <w:color w:val="252525"/>
          <w:shd w:val="clear" w:color="auto" w:fill="FFFFFF"/>
        </w:rPr>
        <w:t xml:space="preserve"> adventures of Flat Stanley bega</w:t>
      </w:r>
      <w:r w:rsidR="00617BCF" w:rsidRPr="00AE670B">
        <w:rPr>
          <w:rFonts w:asciiTheme="majorHAnsi" w:eastAsia="Times New Roman" w:hAnsiTheme="majorHAnsi" w:cs="Times New Roman"/>
          <w:color w:val="252525"/>
          <w:shd w:val="clear" w:color="auto" w:fill="FFFFFF"/>
        </w:rPr>
        <w:t>n.</w:t>
      </w:r>
    </w:p>
    <w:p w14:paraId="0E3770AD" w14:textId="77777777" w:rsidR="005172F8" w:rsidRDefault="005172F8"/>
    <w:p w14:paraId="7FEA5258" w14:textId="77777777" w:rsidR="00617BCF" w:rsidRDefault="00617BCF"/>
    <w:p w14:paraId="5B65EE55" w14:textId="77777777" w:rsidR="00617BCF" w:rsidRDefault="00617BCF"/>
    <w:p w14:paraId="70751029" w14:textId="77777777" w:rsidR="00617BCF" w:rsidRDefault="00617BCF">
      <w:r>
        <w:t>In this adventure of Flat Stanley</w:t>
      </w:r>
      <w:r w:rsidR="008D4B29">
        <w:t xml:space="preserve">, his world is confined to </w:t>
      </w:r>
      <w:r w:rsidR="000A6FF6">
        <w:t>2 dimensions just like h</w:t>
      </w:r>
      <w:r w:rsidR="008D4B29">
        <w:t>e is</w:t>
      </w:r>
      <w:r w:rsidR="000A6FF6">
        <w:t xml:space="preserve">. </w:t>
      </w:r>
    </w:p>
    <w:p w14:paraId="55F9FA91" w14:textId="77777777" w:rsidR="00AE670B" w:rsidRDefault="00AE670B" w:rsidP="00AE670B"/>
    <w:p w14:paraId="720E684F" w14:textId="77777777" w:rsidR="00AE670B" w:rsidRDefault="00617BCF">
      <w:pPr>
        <w:rPr>
          <w:rFonts w:ascii="Wingdings" w:hAnsi="Wingdings"/>
        </w:rPr>
      </w:pPr>
      <w:r>
        <w:t xml:space="preserve"> He can move</w:t>
      </w:r>
      <w:proofErr w:type="gramStart"/>
      <w:r w:rsidR="00AE670B">
        <w:t>:</w:t>
      </w:r>
      <w:r>
        <w:t xml:space="preserve">  </w:t>
      </w:r>
      <w:r w:rsidR="00AE670B">
        <w:t xml:space="preserve">        </w:t>
      </w:r>
      <w:r>
        <w:t xml:space="preserve"> </w:t>
      </w:r>
      <m:oMath>
        <m:r>
          <w:rPr>
            <w:rFonts w:ascii="Cambria Math" w:hAnsi="Cambria Math"/>
          </w:rPr>
          <m:t>↑</m:t>
        </m:r>
        <w:proofErr w:type="gramEnd"/>
        <m:r>
          <w:rPr>
            <w:rFonts w:ascii="Cambria Math" w:hAnsi="Cambria Math"/>
          </w:rPr>
          <m:t xml:space="preserve">  and  ↓</m:t>
        </m:r>
      </m:oMath>
      <w:r w:rsidR="00AE670B">
        <w:rPr>
          <w:rFonts w:ascii="Wingdings" w:hAnsi="Wingdings"/>
        </w:rPr>
        <w:t></w:t>
      </w:r>
      <w:r w:rsidR="00AE670B">
        <w:rPr>
          <w:rFonts w:ascii="Wingdings" w:hAnsi="Wingdings"/>
        </w:rPr>
        <w:t></w:t>
      </w:r>
      <w:r w:rsidR="00AE670B">
        <w:rPr>
          <w:rFonts w:ascii="Wingdings" w:hAnsi="Wingdings"/>
        </w:rPr>
        <w:t></w:t>
      </w:r>
      <w:r w:rsidR="00AE670B">
        <w:rPr>
          <w:rFonts w:ascii="Wingdings" w:hAnsi="Wingdings"/>
        </w:rPr>
        <w:t></w:t>
      </w:r>
      <w:r w:rsidR="00AE670B">
        <w:rPr>
          <w:rFonts w:ascii="Wingdings" w:hAnsi="Wingdings"/>
        </w:rPr>
        <w:t></w:t>
      </w:r>
      <m:oMath>
        <m:r>
          <w:rPr>
            <w:rFonts w:ascii="Cambria Math" w:hAnsi="Cambria Math"/>
          </w:rPr>
          <m:t>←and →</m:t>
        </m:r>
      </m:oMath>
    </w:p>
    <w:p w14:paraId="2DC4A486" w14:textId="77777777" w:rsidR="00AE670B" w:rsidRDefault="00AE670B"/>
    <w:p w14:paraId="6BE86C0A" w14:textId="77777777" w:rsidR="00AE670B" w:rsidRDefault="00AE670B">
      <w:r>
        <w:t>However, he cannot</w:t>
      </w:r>
      <w:r w:rsidR="00A374A5">
        <w:t xml:space="preserve"> understand depth</w:t>
      </w:r>
      <w:r>
        <w:t>!  He is missing the 3</w:t>
      </w:r>
      <w:r w:rsidRPr="00AE670B">
        <w:rPr>
          <w:vertAlign w:val="superscript"/>
        </w:rPr>
        <w:t>rd</w:t>
      </w:r>
      <w:r>
        <w:t xml:space="preserve"> dimension.</w:t>
      </w:r>
      <w:r w:rsidR="00A374A5">
        <w:t xml:space="preserve">  You must learn to visualize the world from Flat Stanley’s perspective!</w:t>
      </w:r>
    </w:p>
    <w:p w14:paraId="4E85A0C9" w14:textId="77777777" w:rsidR="00AE670B" w:rsidRDefault="00AE670B"/>
    <w:p w14:paraId="7776213F" w14:textId="77777777" w:rsidR="000A6FF6" w:rsidRDefault="000A6FF6"/>
    <w:p w14:paraId="09E6731D" w14:textId="77777777" w:rsidR="007631FD" w:rsidRDefault="007631FD"/>
    <w:p w14:paraId="68DAD183" w14:textId="77777777" w:rsidR="00AE670B" w:rsidRDefault="00A374A5">
      <w:pPr>
        <w:rPr>
          <w:b/>
          <w:u w:val="single"/>
        </w:rPr>
      </w:pPr>
      <w:r w:rsidRPr="00A374A5">
        <w:rPr>
          <w:b/>
          <w:u w:val="single"/>
        </w:rPr>
        <w:t>Your assignment</w:t>
      </w:r>
      <w:r w:rsidR="007631FD">
        <w:rPr>
          <w:b/>
          <w:u w:val="single"/>
        </w:rPr>
        <w:t xml:space="preserve">  </w:t>
      </w:r>
    </w:p>
    <w:p w14:paraId="2DA46E5A" w14:textId="77777777" w:rsidR="00A374A5" w:rsidRDefault="00A374A5">
      <w:pPr>
        <w:rPr>
          <w:b/>
          <w:u w:val="single"/>
        </w:rPr>
      </w:pPr>
    </w:p>
    <w:p w14:paraId="182A2B6B" w14:textId="2B516966" w:rsidR="00A374A5" w:rsidRDefault="00A374A5">
      <w:r>
        <w:t xml:space="preserve">With your group, complete the three tasks listed below.  </w:t>
      </w:r>
      <w:r w:rsidR="001417A8">
        <w:t>Use the water station or play dough stations for guidance on these tasks.</w:t>
      </w:r>
    </w:p>
    <w:p w14:paraId="24D06E9B" w14:textId="77777777" w:rsidR="00A374A5" w:rsidRDefault="00A374A5"/>
    <w:p w14:paraId="6B2FF5C4" w14:textId="77777777" w:rsidR="00A374A5" w:rsidRDefault="00A374A5">
      <w:r w:rsidRPr="000A6FF6">
        <w:rPr>
          <w:b/>
        </w:rPr>
        <w:t>Task 1:</w:t>
      </w:r>
      <w:r>
        <w:t xml:space="preserve">  Vessels of Water</w:t>
      </w:r>
    </w:p>
    <w:p w14:paraId="29F448A8" w14:textId="77777777" w:rsidR="00A374A5" w:rsidRDefault="00A374A5"/>
    <w:p w14:paraId="1B94109A" w14:textId="77777777" w:rsidR="00A374A5" w:rsidRDefault="007631FD">
      <w:r>
        <w:t>Sketch</w:t>
      </w:r>
      <w:r w:rsidR="00A374A5">
        <w:t xml:space="preserve"> the 2 dimensional view</w:t>
      </w:r>
      <w:r w:rsidR="000A6FF6">
        <w:t xml:space="preserve">s of water flowing through </w:t>
      </w:r>
      <w:r w:rsidR="00A374A5">
        <w:t>3 dimensional shape</w:t>
      </w:r>
      <w:r w:rsidR="000A6FF6">
        <w:t>s</w:t>
      </w:r>
      <w:r>
        <w:t xml:space="preserve"> given.</w:t>
      </w:r>
      <w:r w:rsidR="00A374A5">
        <w:t xml:space="preserve">  </w:t>
      </w:r>
      <w:r w:rsidR="009951EA">
        <w:t>These are cross-sectional views.</w:t>
      </w:r>
    </w:p>
    <w:p w14:paraId="1A4DA6EF" w14:textId="77777777" w:rsidR="000A6FF6" w:rsidRDefault="000A6FF6"/>
    <w:p w14:paraId="3009E123" w14:textId="77777777" w:rsidR="000A6FF6" w:rsidRDefault="000A6FF6">
      <w:r w:rsidRPr="000A6FF6">
        <w:rPr>
          <w:b/>
        </w:rPr>
        <w:t>Task 2</w:t>
      </w:r>
      <w:r>
        <w:t>:  Flowing Water</w:t>
      </w:r>
    </w:p>
    <w:p w14:paraId="060ECC0B" w14:textId="77777777" w:rsidR="000A6FF6" w:rsidRDefault="000A6FF6"/>
    <w:p w14:paraId="00B66AB0" w14:textId="77777777" w:rsidR="000A6FF6" w:rsidRDefault="007631FD">
      <w:r>
        <w:t>Match the 3</w:t>
      </w:r>
      <w:r w:rsidR="000A6FF6">
        <w:t xml:space="preserve"> dimensional </w:t>
      </w:r>
      <w:r>
        <w:t xml:space="preserve">shapes to the 2 dimensional </w:t>
      </w:r>
      <w:r w:rsidR="000A6FF6">
        <w:t xml:space="preserve">pictures </w:t>
      </w:r>
      <w:r>
        <w:t>in the card set.  Draw in the missing 2 dimensional views.</w:t>
      </w:r>
    </w:p>
    <w:p w14:paraId="71278740" w14:textId="77777777" w:rsidR="000A6FF6" w:rsidRDefault="000A6FF6"/>
    <w:p w14:paraId="147C8DA0" w14:textId="77777777" w:rsidR="007631FD" w:rsidRDefault="007631FD"/>
    <w:p w14:paraId="0951FD62" w14:textId="77777777" w:rsidR="007631FD" w:rsidRDefault="007631FD">
      <w:r w:rsidRPr="007631FD">
        <w:rPr>
          <w:b/>
        </w:rPr>
        <w:t>Task 3</w:t>
      </w:r>
      <w:proofErr w:type="gramStart"/>
      <w:r w:rsidRPr="007631FD">
        <w:rPr>
          <w:b/>
        </w:rPr>
        <w:t>:</w:t>
      </w:r>
      <w:r>
        <w:rPr>
          <w:b/>
        </w:rPr>
        <w:t xml:space="preserve">   </w:t>
      </w:r>
      <w:r>
        <w:t>Vessels</w:t>
      </w:r>
      <w:proofErr w:type="gramEnd"/>
      <w:r>
        <w:t xml:space="preserve"> of Water (revisited)</w:t>
      </w:r>
    </w:p>
    <w:p w14:paraId="29724C4E" w14:textId="77777777" w:rsidR="007631FD" w:rsidRDefault="007631FD"/>
    <w:p w14:paraId="20E60C8D" w14:textId="77777777" w:rsidR="007631FD" w:rsidRDefault="007631FD">
      <w:r>
        <w:lastRenderedPageBreak/>
        <w:t>Sketch the 2 dimensional views of water flowing through the 3 dimensional shapes given.</w:t>
      </w:r>
      <w:r w:rsidR="009951EA">
        <w:t xml:space="preserve">  Cross-sectional views.</w:t>
      </w:r>
    </w:p>
    <w:p w14:paraId="347C4A40" w14:textId="77777777" w:rsidR="007631FD" w:rsidRDefault="007631FD">
      <w:r w:rsidRPr="009951EA">
        <w:rPr>
          <w:b/>
        </w:rPr>
        <w:t>Homework:</w:t>
      </w:r>
      <w:r>
        <w:t xml:space="preserve">  Take Flat Sta</w:t>
      </w:r>
      <w:r w:rsidR="009951EA">
        <w:t>nley on a trip for the next couple of days.  By our first class meeting after the weekend, Flat Stanley should have shown you the world from his perspective.</w:t>
      </w:r>
    </w:p>
    <w:p w14:paraId="73A2FD21" w14:textId="77777777" w:rsidR="009951EA" w:rsidRDefault="009951EA"/>
    <w:p w14:paraId="056E984A" w14:textId="4D0AEA07" w:rsidR="009951EA" w:rsidRDefault="009951EA">
      <w:proofErr w:type="gramStart"/>
      <w:r>
        <w:t>1)  Find</w:t>
      </w:r>
      <w:proofErr w:type="gramEnd"/>
      <w:r>
        <w:t xml:space="preserve"> </w:t>
      </w:r>
      <w:r w:rsidR="001417A8">
        <w:rPr>
          <w:u w:val="single"/>
        </w:rPr>
        <w:t>thr</w:t>
      </w:r>
      <w:r w:rsidRPr="009951EA">
        <w:rPr>
          <w:u w:val="single"/>
        </w:rPr>
        <w:t>ee</w:t>
      </w:r>
      <w:r>
        <w:t xml:space="preserve"> objects in your </w:t>
      </w:r>
      <w:r w:rsidR="001417A8">
        <w:t>three dimensional world and envision them from</w:t>
      </w:r>
      <w:r>
        <w:t xml:space="preserve"> Flat Stanley</w:t>
      </w:r>
      <w:r w:rsidR="001417A8">
        <w:t xml:space="preserve">’s perspective.  </w:t>
      </w:r>
      <w:r>
        <w:t xml:space="preserve"> </w:t>
      </w:r>
      <w:r w:rsidR="00A76588">
        <w:t xml:space="preserve">Be creative! </w:t>
      </w:r>
      <w:r w:rsidR="001417A8">
        <w:t>S</w:t>
      </w:r>
      <w:r>
        <w:t>how</w:t>
      </w:r>
      <w:r w:rsidR="001417A8">
        <w:t xml:space="preserve"> how he sees </w:t>
      </w:r>
      <w:r w:rsidR="00A76588">
        <w:t>2 different cross-sections in 2 dimensions for</w:t>
      </w:r>
      <w:r>
        <w:t xml:space="preserve"> each object.  </w:t>
      </w:r>
      <w:r w:rsidR="008D4B29">
        <w:t xml:space="preserve">For example, he may see a horizontal slice, a perpendicular slice or a </w:t>
      </w:r>
      <w:r w:rsidR="001417A8">
        <w:t>diagonal slice.  S</w:t>
      </w:r>
      <w:r w:rsidR="00A76588">
        <w:t>ketch 2 slices for each object</w:t>
      </w:r>
      <w:r>
        <w:t xml:space="preserve"> in the chart below:</w:t>
      </w:r>
    </w:p>
    <w:p w14:paraId="4ED65D6D" w14:textId="77777777" w:rsidR="009951EA" w:rsidRDefault="009951EA">
      <w:bookmarkStart w:id="0" w:name="_GoBack"/>
      <w:bookmarkEnd w:id="0"/>
    </w:p>
    <w:p w14:paraId="10CB052D" w14:textId="77777777" w:rsidR="009951EA" w:rsidRDefault="009951EA"/>
    <w:tbl>
      <w:tblPr>
        <w:tblStyle w:val="TableGrid"/>
        <w:tblW w:w="8895" w:type="dxa"/>
        <w:tblLook w:val="04A0" w:firstRow="1" w:lastRow="0" w:firstColumn="1" w:lastColumn="0" w:noHBand="0" w:noVBand="1"/>
      </w:tblPr>
      <w:tblGrid>
        <w:gridCol w:w="2965"/>
        <w:gridCol w:w="2965"/>
        <w:gridCol w:w="2965"/>
      </w:tblGrid>
      <w:tr w:rsidR="00F006C1" w14:paraId="51D14BA1" w14:textId="77777777" w:rsidTr="00F006C1">
        <w:trPr>
          <w:trHeight w:val="1606"/>
        </w:trPr>
        <w:tc>
          <w:tcPr>
            <w:tcW w:w="2965" w:type="dxa"/>
          </w:tcPr>
          <w:p w14:paraId="57925C5F" w14:textId="77777777" w:rsidR="009951EA" w:rsidRDefault="009951EA"/>
          <w:p w14:paraId="24EE9E3A" w14:textId="77777777" w:rsidR="009951EA" w:rsidRDefault="009951EA" w:rsidP="00F006C1">
            <w:pPr>
              <w:jc w:val="center"/>
              <w:rPr>
                <w:sz w:val="32"/>
                <w:szCs w:val="32"/>
              </w:rPr>
            </w:pPr>
            <w:r>
              <w:rPr>
                <w:sz w:val="32"/>
                <w:szCs w:val="32"/>
              </w:rPr>
              <w:t>Sketch Object or</w:t>
            </w:r>
          </w:p>
          <w:p w14:paraId="7138D841" w14:textId="77777777" w:rsidR="009951EA" w:rsidRPr="009951EA" w:rsidRDefault="009951EA" w:rsidP="00F006C1">
            <w:pPr>
              <w:jc w:val="center"/>
              <w:rPr>
                <w:sz w:val="32"/>
                <w:szCs w:val="32"/>
              </w:rPr>
            </w:pPr>
            <w:r>
              <w:rPr>
                <w:sz w:val="32"/>
                <w:szCs w:val="32"/>
              </w:rPr>
              <w:t>Provide picture</w:t>
            </w:r>
          </w:p>
        </w:tc>
        <w:tc>
          <w:tcPr>
            <w:tcW w:w="2965" w:type="dxa"/>
          </w:tcPr>
          <w:p w14:paraId="2CCD36DE" w14:textId="77777777" w:rsidR="009951EA" w:rsidRDefault="009951EA"/>
          <w:p w14:paraId="57BEA2DC" w14:textId="77777777" w:rsidR="009951EA" w:rsidRDefault="009951EA" w:rsidP="009951EA">
            <w:pPr>
              <w:jc w:val="center"/>
              <w:rPr>
                <w:sz w:val="32"/>
                <w:szCs w:val="32"/>
              </w:rPr>
            </w:pPr>
            <w:r w:rsidRPr="009951EA">
              <w:rPr>
                <w:sz w:val="32"/>
                <w:szCs w:val="32"/>
              </w:rPr>
              <w:t>1</w:t>
            </w:r>
            <w:r w:rsidRPr="009951EA">
              <w:rPr>
                <w:sz w:val="32"/>
                <w:szCs w:val="32"/>
                <w:vertAlign w:val="superscript"/>
              </w:rPr>
              <w:t>st</w:t>
            </w:r>
          </w:p>
          <w:p w14:paraId="477AC550" w14:textId="77777777" w:rsidR="009951EA" w:rsidRPr="009951EA" w:rsidRDefault="009951EA" w:rsidP="009951EA">
            <w:pPr>
              <w:jc w:val="center"/>
              <w:rPr>
                <w:sz w:val="32"/>
                <w:szCs w:val="32"/>
              </w:rPr>
            </w:pPr>
            <w:proofErr w:type="gramStart"/>
            <w:r w:rsidRPr="009951EA">
              <w:rPr>
                <w:sz w:val="32"/>
                <w:szCs w:val="32"/>
              </w:rPr>
              <w:t>cross</w:t>
            </w:r>
            <w:proofErr w:type="gramEnd"/>
            <w:r w:rsidRPr="009951EA">
              <w:rPr>
                <w:sz w:val="32"/>
                <w:szCs w:val="32"/>
              </w:rPr>
              <w:t>-sectional view</w:t>
            </w:r>
          </w:p>
        </w:tc>
        <w:tc>
          <w:tcPr>
            <w:tcW w:w="2965" w:type="dxa"/>
          </w:tcPr>
          <w:p w14:paraId="4BF05D69" w14:textId="77777777" w:rsidR="009951EA" w:rsidRDefault="009951EA"/>
          <w:p w14:paraId="5F3C6CB2" w14:textId="77777777" w:rsidR="00F006C1" w:rsidRPr="00F006C1" w:rsidRDefault="00F006C1" w:rsidP="00F006C1">
            <w:pPr>
              <w:jc w:val="center"/>
              <w:rPr>
                <w:sz w:val="32"/>
                <w:szCs w:val="32"/>
              </w:rPr>
            </w:pPr>
            <w:r w:rsidRPr="00F006C1">
              <w:rPr>
                <w:sz w:val="32"/>
                <w:szCs w:val="32"/>
              </w:rPr>
              <w:t>2</w:t>
            </w:r>
            <w:r w:rsidRPr="00F006C1">
              <w:rPr>
                <w:sz w:val="32"/>
                <w:szCs w:val="32"/>
                <w:vertAlign w:val="superscript"/>
              </w:rPr>
              <w:t>nd</w:t>
            </w:r>
          </w:p>
          <w:p w14:paraId="2C22C38E" w14:textId="77777777" w:rsidR="00F006C1" w:rsidRPr="00F006C1" w:rsidRDefault="00F006C1" w:rsidP="00F006C1">
            <w:pPr>
              <w:jc w:val="center"/>
              <w:rPr>
                <w:sz w:val="32"/>
                <w:szCs w:val="32"/>
              </w:rPr>
            </w:pPr>
            <w:proofErr w:type="gramStart"/>
            <w:r w:rsidRPr="00F006C1">
              <w:rPr>
                <w:sz w:val="32"/>
                <w:szCs w:val="32"/>
              </w:rPr>
              <w:t>cross</w:t>
            </w:r>
            <w:proofErr w:type="gramEnd"/>
            <w:r w:rsidRPr="00F006C1">
              <w:rPr>
                <w:sz w:val="32"/>
                <w:szCs w:val="32"/>
              </w:rPr>
              <w:t>-sectional</w:t>
            </w:r>
          </w:p>
          <w:p w14:paraId="4CB4DEB9" w14:textId="77777777" w:rsidR="00F006C1" w:rsidRDefault="00F006C1" w:rsidP="00F006C1">
            <w:pPr>
              <w:jc w:val="center"/>
            </w:pPr>
            <w:proofErr w:type="gramStart"/>
            <w:r w:rsidRPr="00F006C1">
              <w:rPr>
                <w:sz w:val="32"/>
                <w:szCs w:val="32"/>
              </w:rPr>
              <w:t>view</w:t>
            </w:r>
            <w:proofErr w:type="gramEnd"/>
          </w:p>
        </w:tc>
      </w:tr>
      <w:tr w:rsidR="00F006C1" w14:paraId="4D685901" w14:textId="77777777" w:rsidTr="00F006C1">
        <w:trPr>
          <w:trHeight w:val="2564"/>
        </w:trPr>
        <w:tc>
          <w:tcPr>
            <w:tcW w:w="2965" w:type="dxa"/>
          </w:tcPr>
          <w:p w14:paraId="654F32F5" w14:textId="77777777" w:rsidR="009951EA" w:rsidRDefault="009951EA">
            <w:r>
              <w:t>Object #1</w:t>
            </w:r>
          </w:p>
        </w:tc>
        <w:tc>
          <w:tcPr>
            <w:tcW w:w="2965" w:type="dxa"/>
          </w:tcPr>
          <w:p w14:paraId="2A62C82F" w14:textId="77777777" w:rsidR="009951EA" w:rsidRDefault="009951EA"/>
        </w:tc>
        <w:tc>
          <w:tcPr>
            <w:tcW w:w="2965" w:type="dxa"/>
          </w:tcPr>
          <w:p w14:paraId="2AA66B1F" w14:textId="77777777" w:rsidR="009951EA" w:rsidRDefault="009951EA"/>
        </w:tc>
      </w:tr>
      <w:tr w:rsidR="00F006C1" w14:paraId="4DEC62D5" w14:textId="77777777" w:rsidTr="00F006C1">
        <w:trPr>
          <w:trHeight w:val="2453"/>
        </w:trPr>
        <w:tc>
          <w:tcPr>
            <w:tcW w:w="2965" w:type="dxa"/>
          </w:tcPr>
          <w:p w14:paraId="372B65EA" w14:textId="77777777" w:rsidR="009951EA" w:rsidRDefault="009951EA">
            <w:r>
              <w:t>Object #2</w:t>
            </w:r>
          </w:p>
        </w:tc>
        <w:tc>
          <w:tcPr>
            <w:tcW w:w="2965" w:type="dxa"/>
          </w:tcPr>
          <w:p w14:paraId="16F180BA" w14:textId="77777777" w:rsidR="009951EA" w:rsidRDefault="009951EA"/>
        </w:tc>
        <w:tc>
          <w:tcPr>
            <w:tcW w:w="2965" w:type="dxa"/>
          </w:tcPr>
          <w:p w14:paraId="49E41452" w14:textId="77777777" w:rsidR="009951EA" w:rsidRDefault="009951EA"/>
        </w:tc>
      </w:tr>
      <w:tr w:rsidR="00F006C1" w14:paraId="1070E411" w14:textId="77777777" w:rsidTr="00A76588">
        <w:trPr>
          <w:trHeight w:val="2510"/>
        </w:trPr>
        <w:tc>
          <w:tcPr>
            <w:tcW w:w="2965" w:type="dxa"/>
          </w:tcPr>
          <w:p w14:paraId="00986571" w14:textId="77777777" w:rsidR="009951EA" w:rsidRDefault="009951EA">
            <w:r>
              <w:t>Object #3</w:t>
            </w:r>
          </w:p>
        </w:tc>
        <w:tc>
          <w:tcPr>
            <w:tcW w:w="2965" w:type="dxa"/>
          </w:tcPr>
          <w:p w14:paraId="71784E47" w14:textId="77777777" w:rsidR="009951EA" w:rsidRDefault="009951EA"/>
        </w:tc>
        <w:tc>
          <w:tcPr>
            <w:tcW w:w="2965" w:type="dxa"/>
          </w:tcPr>
          <w:p w14:paraId="2F5FFCC5" w14:textId="77777777" w:rsidR="009951EA" w:rsidRDefault="009951EA"/>
        </w:tc>
      </w:tr>
    </w:tbl>
    <w:p w14:paraId="55EA1320" w14:textId="77777777" w:rsidR="007631FD" w:rsidRDefault="007631FD"/>
    <w:p w14:paraId="1AD6A0B8" w14:textId="07F98E8A" w:rsidR="007E440C" w:rsidRDefault="007E440C">
      <w:proofErr w:type="gramStart"/>
      <w:r>
        <w:t>2)  Use</w:t>
      </w:r>
      <w:proofErr w:type="gramEnd"/>
      <w:r>
        <w:t xml:space="preserve"> your phone or </w:t>
      </w:r>
      <w:proofErr w:type="spellStart"/>
      <w:r>
        <w:t>iPad</w:t>
      </w:r>
      <w:proofErr w:type="spellEnd"/>
      <w:r>
        <w:t xml:space="preserve"> to take a pic</w:t>
      </w:r>
      <w:r w:rsidR="001417A8">
        <w:t>ture of Flat Stanley showing</w:t>
      </w:r>
      <w:r>
        <w:t xml:space="preserve"> you his</w:t>
      </w:r>
    </w:p>
    <w:p w14:paraId="2D7853A1" w14:textId="77777777" w:rsidR="007E440C" w:rsidRDefault="007E440C">
      <w:r>
        <w:t xml:space="preserve">      </w:t>
      </w:r>
      <w:proofErr w:type="gramStart"/>
      <w:r>
        <w:t>perspective</w:t>
      </w:r>
      <w:proofErr w:type="gramEnd"/>
      <w:r>
        <w:t xml:space="preserve"> of objects.  Keep this on your camera roll.  We will share these in </w:t>
      </w:r>
    </w:p>
    <w:p w14:paraId="0FECA040" w14:textId="65EF3887" w:rsidR="007631FD" w:rsidRDefault="007E440C">
      <w:r>
        <w:t xml:space="preserve">      </w:t>
      </w:r>
      <w:proofErr w:type="gramStart"/>
      <w:r>
        <w:t>class</w:t>
      </w:r>
      <w:proofErr w:type="gramEnd"/>
      <w:r>
        <w:t xml:space="preserve"> next week.</w:t>
      </w:r>
    </w:p>
    <w:p w14:paraId="0DD28160" w14:textId="77777777" w:rsidR="007E440C" w:rsidRDefault="007E440C"/>
    <w:p w14:paraId="7E93B484" w14:textId="77777777" w:rsidR="007E440C" w:rsidRDefault="007E440C"/>
    <w:p w14:paraId="038120C5" w14:textId="77777777" w:rsidR="007E440C" w:rsidRDefault="007E440C"/>
    <w:p w14:paraId="0BD2DFF0" w14:textId="77777777" w:rsidR="007E440C" w:rsidRDefault="007E440C"/>
    <w:p w14:paraId="45677085" w14:textId="77777777" w:rsidR="00FE04ED" w:rsidRDefault="007E440C">
      <w:proofErr w:type="gramStart"/>
      <w:r>
        <w:t>3)   Have</w:t>
      </w:r>
      <w:proofErr w:type="gramEnd"/>
      <w:r>
        <w:t xml:space="preserve"> Flat Stanley meet a friend, relative, </w:t>
      </w:r>
      <w:r w:rsidR="00FE04ED">
        <w:t>acquaintance, parent, or other person</w:t>
      </w:r>
    </w:p>
    <w:p w14:paraId="0289D192" w14:textId="77777777" w:rsidR="00FE04ED" w:rsidRDefault="00FE04ED">
      <w:r>
        <w:t xml:space="preserve">        </w:t>
      </w:r>
      <w:proofErr w:type="gramStart"/>
      <w:r>
        <w:t>of</w:t>
      </w:r>
      <w:proofErr w:type="gramEnd"/>
      <w:r>
        <w:t xml:space="preserve"> interest.  Explain Flat Stanley’s limited view of objects.  Remind them that we </w:t>
      </w:r>
    </w:p>
    <w:p w14:paraId="3DA7DDDA" w14:textId="77777777" w:rsidR="00FE04ED" w:rsidRDefault="00FE04ED">
      <w:r>
        <w:t xml:space="preserve">        </w:t>
      </w:r>
      <w:proofErr w:type="gramStart"/>
      <w:r>
        <w:t>perceive</w:t>
      </w:r>
      <w:proofErr w:type="gramEnd"/>
      <w:r>
        <w:t xml:space="preserve"> the world in 3 dimensions.  Ask what they think the fourth dimension </w:t>
      </w:r>
    </w:p>
    <w:p w14:paraId="45E551AA" w14:textId="77777777" w:rsidR="00FE04ED" w:rsidRDefault="00FE04ED">
      <w:r>
        <w:t xml:space="preserve">        (</w:t>
      </w:r>
      <w:proofErr w:type="gramStart"/>
      <w:r>
        <w:t>already</w:t>
      </w:r>
      <w:proofErr w:type="gramEnd"/>
      <w:r>
        <w:t xml:space="preserve"> proven to exist) might look like.  How would they imagine it?  Can they</w:t>
      </w:r>
    </w:p>
    <w:p w14:paraId="33E5C0C5" w14:textId="1BF712AA" w:rsidR="007E440C" w:rsidRDefault="00FE04ED">
      <w:r>
        <w:t xml:space="preserve">        </w:t>
      </w:r>
      <w:proofErr w:type="gramStart"/>
      <w:r>
        <w:t>imagine</w:t>
      </w:r>
      <w:proofErr w:type="gramEnd"/>
      <w:r>
        <w:t xml:space="preserve"> it?  Record their thoughts here.</w:t>
      </w:r>
    </w:p>
    <w:p w14:paraId="2E916C5E" w14:textId="77777777" w:rsidR="00FE04ED" w:rsidRDefault="00FE04ED"/>
    <w:p w14:paraId="7093C64B" w14:textId="77777777" w:rsidR="00FE04ED" w:rsidRDefault="00FE04ED"/>
    <w:p w14:paraId="702B1079" w14:textId="77777777" w:rsidR="00FE04ED" w:rsidRDefault="00FE04ED"/>
    <w:p w14:paraId="3F23DB15" w14:textId="77777777" w:rsidR="00FE04ED" w:rsidRDefault="00FE04ED"/>
    <w:p w14:paraId="5D988879" w14:textId="77777777" w:rsidR="00FE04ED" w:rsidRDefault="00FE04ED"/>
    <w:p w14:paraId="3FB86D9D" w14:textId="77777777" w:rsidR="00FE04ED" w:rsidRDefault="00FE04ED"/>
    <w:p w14:paraId="2151E9D7" w14:textId="77777777" w:rsidR="00FE04ED" w:rsidRDefault="00FE04ED"/>
    <w:p w14:paraId="5E84B3B9" w14:textId="77777777" w:rsidR="00FE04ED" w:rsidRDefault="00FE04ED"/>
    <w:p w14:paraId="23EF9926" w14:textId="77777777" w:rsidR="00FE04ED" w:rsidRDefault="00FE04ED"/>
    <w:p w14:paraId="39D31195" w14:textId="77777777" w:rsidR="00FE04ED" w:rsidRDefault="00FE04ED"/>
    <w:p w14:paraId="12D2E5F3" w14:textId="3FCC4743" w:rsidR="007E440C" w:rsidRDefault="007E440C">
      <w:r>
        <w:t xml:space="preserve">   </w:t>
      </w:r>
    </w:p>
    <w:p w14:paraId="03CC60C4" w14:textId="77777777" w:rsidR="007631FD" w:rsidRPr="007631FD" w:rsidRDefault="007631FD"/>
    <w:sectPr w:rsidR="007631FD" w:rsidRPr="007631FD" w:rsidSect="002454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C9"/>
    <w:rsid w:val="000A6FF6"/>
    <w:rsid w:val="001417A8"/>
    <w:rsid w:val="002454C4"/>
    <w:rsid w:val="005172F8"/>
    <w:rsid w:val="005B622F"/>
    <w:rsid w:val="00617BCF"/>
    <w:rsid w:val="00687EC9"/>
    <w:rsid w:val="007631FD"/>
    <w:rsid w:val="007E440C"/>
    <w:rsid w:val="008D4B29"/>
    <w:rsid w:val="009443C9"/>
    <w:rsid w:val="009951EA"/>
    <w:rsid w:val="00A374A5"/>
    <w:rsid w:val="00A76588"/>
    <w:rsid w:val="00AE670B"/>
    <w:rsid w:val="00E072AA"/>
    <w:rsid w:val="00F006C1"/>
    <w:rsid w:val="00FE0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86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7EC9"/>
  </w:style>
  <w:style w:type="character" w:styleId="Hyperlink">
    <w:name w:val="Hyperlink"/>
    <w:basedOn w:val="DefaultParagraphFont"/>
    <w:uiPriority w:val="99"/>
    <w:semiHidden/>
    <w:unhideWhenUsed/>
    <w:rsid w:val="00687EC9"/>
    <w:rPr>
      <w:color w:val="0000FF"/>
      <w:u w:val="single"/>
    </w:rPr>
  </w:style>
  <w:style w:type="paragraph" w:styleId="BalloonText">
    <w:name w:val="Balloon Text"/>
    <w:basedOn w:val="Normal"/>
    <w:link w:val="BalloonTextChar"/>
    <w:uiPriority w:val="99"/>
    <w:semiHidden/>
    <w:unhideWhenUsed/>
    <w:rsid w:val="00944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3C9"/>
    <w:rPr>
      <w:rFonts w:ascii="Lucida Grande" w:hAnsi="Lucida Grande" w:cs="Lucida Grande"/>
      <w:sz w:val="18"/>
      <w:szCs w:val="18"/>
    </w:rPr>
  </w:style>
  <w:style w:type="character" w:styleId="PlaceholderText">
    <w:name w:val="Placeholder Text"/>
    <w:basedOn w:val="DefaultParagraphFont"/>
    <w:uiPriority w:val="99"/>
    <w:semiHidden/>
    <w:rsid w:val="00AE670B"/>
    <w:rPr>
      <w:color w:val="808080"/>
    </w:rPr>
  </w:style>
  <w:style w:type="table" w:styleId="TableGrid">
    <w:name w:val="Table Grid"/>
    <w:basedOn w:val="TableNormal"/>
    <w:uiPriority w:val="59"/>
    <w:rsid w:val="00995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7EC9"/>
  </w:style>
  <w:style w:type="character" w:styleId="Hyperlink">
    <w:name w:val="Hyperlink"/>
    <w:basedOn w:val="DefaultParagraphFont"/>
    <w:uiPriority w:val="99"/>
    <w:semiHidden/>
    <w:unhideWhenUsed/>
    <w:rsid w:val="00687EC9"/>
    <w:rPr>
      <w:color w:val="0000FF"/>
      <w:u w:val="single"/>
    </w:rPr>
  </w:style>
  <w:style w:type="paragraph" w:styleId="BalloonText">
    <w:name w:val="Balloon Text"/>
    <w:basedOn w:val="Normal"/>
    <w:link w:val="BalloonTextChar"/>
    <w:uiPriority w:val="99"/>
    <w:semiHidden/>
    <w:unhideWhenUsed/>
    <w:rsid w:val="00944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3C9"/>
    <w:rPr>
      <w:rFonts w:ascii="Lucida Grande" w:hAnsi="Lucida Grande" w:cs="Lucida Grande"/>
      <w:sz w:val="18"/>
      <w:szCs w:val="18"/>
    </w:rPr>
  </w:style>
  <w:style w:type="character" w:styleId="PlaceholderText">
    <w:name w:val="Placeholder Text"/>
    <w:basedOn w:val="DefaultParagraphFont"/>
    <w:uiPriority w:val="99"/>
    <w:semiHidden/>
    <w:rsid w:val="00AE670B"/>
    <w:rPr>
      <w:color w:val="808080"/>
    </w:rPr>
  </w:style>
  <w:style w:type="table" w:styleId="TableGrid">
    <w:name w:val="Table Grid"/>
    <w:basedOn w:val="TableNormal"/>
    <w:uiPriority w:val="59"/>
    <w:rsid w:val="00995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19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en.wikipedia.org/wiki/Bulletin_board" TargetMode="External"/><Relationship Id="rId8" Type="http://schemas.openxmlformats.org/officeDocument/2006/relationships/hyperlink" Target="https://en.wikipedia.org/wiki/Kite_fly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B7B75-A795-6147-93BC-5847FA9C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432</Words>
  <Characters>2469</Characters>
  <Application>Microsoft Macintosh Word</Application>
  <DocSecurity>0</DocSecurity>
  <Lines>20</Lines>
  <Paragraphs>5</Paragraphs>
  <ScaleCrop>false</ScaleCrop>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McLaughlin</dc:creator>
  <cp:keywords/>
  <dc:description/>
  <cp:lastModifiedBy>Nancy McLaughlin</cp:lastModifiedBy>
  <cp:revision>5</cp:revision>
  <dcterms:created xsi:type="dcterms:W3CDTF">2016-05-10T22:44:00Z</dcterms:created>
  <dcterms:modified xsi:type="dcterms:W3CDTF">2016-05-11T05:01:00Z</dcterms:modified>
</cp:coreProperties>
</file>